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28"/>
        </w:rPr>
        <w:t>NEW YORK NON-COMPETE AGREEMENT</w:t>
      </w:r>
    </w:p>
    <w:p>
      <w:r>
        <w:t>This Non-Compete Agreement ("Agreement") is entered into on ________________ [Date], by and between:</w:t>
      </w:r>
    </w:p>
    <w:p/>
    <w:p>
      <w:r>
        <w:rPr>
          <w:b/>
        </w:rPr>
        <w:t>EMPLOYER:</w:t>
      </w:r>
      <w:r>
        <w:t xml:space="preserve"> _____________________________________________ [Full Legal Name], located at _____________________________________________ [Address] (the "Company").</w:t>
      </w:r>
    </w:p>
    <w:p>
      <w:r>
        <w:rPr>
          <w:b/>
        </w:rPr>
        <w:t>EMPLOYEE:</w:t>
      </w:r>
      <w:r>
        <w:t xml:space="preserve"> _____________________________________________ [Full Legal Name], residing at _____________________________________________ [Address] (the "Employee").</w:t>
      </w:r>
    </w:p>
    <w:p>
      <w:r>
        <w:rPr>
          <w:b/>
          <w:sz w:val="24"/>
        </w:rPr>
        <w:t>1. CONSIDERATION</w:t>
      </w:r>
    </w:p>
    <w:p>
      <w:r>
        <w:t>In consideration of Employee's employment (or continued employment), Company is providing: ___ initial employment ___ promotion ___ bonus of $__________ ___ equity grant ___ raise ___ other: __________________. Employee acknowledges this consideration is sufficient under applicable state law.</w:t>
      </w:r>
    </w:p>
    <w:p>
      <w:r>
        <w:rPr>
          <w:b/>
          <w:sz w:val="24"/>
        </w:rPr>
        <w:t>2. RESTRICTED PERIOD</w:t>
      </w:r>
    </w:p>
    <w:p>
      <w:r>
        <w:t>Beginning on the date of termination of Employee's employment (for any reason) and continuing for a period of ____ [6-24] months thereafter (the "Restricted Period"), Employee agrees to the restrictions below.</w:t>
      </w:r>
    </w:p>
    <w:p>
      <w:r>
        <w:rPr>
          <w:b/>
          <w:sz w:val="24"/>
        </w:rPr>
        <w:t>3. NON-COMPETE</w:t>
      </w:r>
    </w:p>
    <w:p>
      <w:r>
        <w:t>During the Restricted Period, Employee shall not, within the Geographic Area (defined below), directly or indirectly engage in any business that competes with Company's _____________________________________________ [specific industry/niche] business.</w:t>
      </w:r>
    </w:p>
    <w:p>
      <w:r>
        <w:rPr>
          <w:b/>
          <w:sz w:val="24"/>
        </w:rPr>
        <w:t>4. GEOGRAPHIC AREA</w:t>
      </w:r>
    </w:p>
    <w:p>
      <w:r>
        <w:t>The "Geographic Area" is limited to: _____________________________________________ [list specific counties, cities, or radius within New York]. The Area is no broader than necessary to protect Company's legitimate business interests.</w:t>
      </w:r>
    </w:p>
    <w:p>
      <w:r>
        <w:rPr>
          <w:b/>
          <w:sz w:val="24"/>
        </w:rPr>
        <w:t>5. CUSTOMER NON-SOLICITATION</w:t>
      </w:r>
    </w:p>
    <w:p>
      <w:r>
        <w:t>During the Restricted Period, Employee shall not solicit, divert, or accept business from any customer that Employee had material contact with during the last twelve (12) months of employment.</w:t>
      </w:r>
    </w:p>
    <w:p>
      <w:r>
        <w:rPr>
          <w:b/>
          <w:sz w:val="24"/>
        </w:rPr>
        <w:t>6. EMPLOYEE NON-SOLICITATION</w:t>
      </w:r>
    </w:p>
    <w:p>
      <w:r>
        <w:t>During the Restricted Period, Employee shall not solicit any then-active Company employee to leave Company.</w:t>
      </w:r>
    </w:p>
    <w:p>
      <w:r>
        <w:rPr>
          <w:b/>
          <w:sz w:val="24"/>
        </w:rPr>
        <w:t>7. CONFIDENTIALITY</w:t>
      </w:r>
    </w:p>
    <w:p>
      <w:r>
        <w:t>Employee acknowledges access to Confidential Information (trade secrets, customer lists, pricing, processes, business plans) and agrees to maintain confidentiality during and after employment.</w:t>
      </w:r>
    </w:p>
    <w:p>
      <w:r>
        <w:rPr>
          <w:b/>
          <w:sz w:val="24"/>
        </w:rPr>
        <w:t>8. LEGITIMATE BUSINESS INTERESTS</w:t>
      </w:r>
    </w:p>
    <w:p>
      <w:r>
        <w:t>The restrictions above protect Company's legitimate business interests, including: trade secrets and confidential information; substantial customer relationships developed at Company expense; specialized training provided to Employee; and Company's goodwill. New York Common Law + 2023 proposed ban — Currently enforceable with reasonable scope.</w:t>
      </w:r>
    </w:p>
    <w:p>
      <w:r>
        <w:rPr>
          <w:b/>
          <w:sz w:val="24"/>
        </w:rPr>
        <w:t>9. REASONABLENESS</w:t>
      </w:r>
    </w:p>
    <w:p>
      <w:r>
        <w:t>Employee acknowledges that the duration, geographic scope, and scope of activities restricted are reasonable and necessary to protect Company's legitimate business interests.</w:t>
      </w:r>
    </w:p>
    <w:p>
      <w:r>
        <w:rPr>
          <w:b/>
          <w:sz w:val="24"/>
        </w:rPr>
        <w:t>10. SEVERABILITY AND BLUE-PENCIL</w:t>
      </w:r>
    </w:p>
    <w:p>
      <w:r>
        <w:t>If any provision is found unreasonable or unenforceable, the court is authorized to modify the provision to make it enforceable to the maximum extent permitted by law (blue-pencil reformation), rather than strike the provision entirely.</w:t>
      </w:r>
    </w:p>
    <w:p>
      <w:r>
        <w:rPr>
          <w:b/>
          <w:sz w:val="24"/>
        </w:rPr>
        <w:t>11. REMEDIES</w:t>
      </w:r>
    </w:p>
    <w:p>
      <w:r>
        <w:t>Breach causes irreparable harm. Company may seek injunctive relief, damages, attorneys' fees, and any other remedies available at law or equity.</w:t>
      </w:r>
    </w:p>
    <w:p>
      <w:r>
        <w:rPr>
          <w:b/>
          <w:sz w:val="24"/>
        </w:rPr>
        <w:t>12. GOVERNING LAW</w:t>
      </w:r>
    </w:p>
    <w:p>
      <w:r>
        <w:t>This Agreement shall be governed by New York law. Venue shall be in _____________________________________________ County, New York.</w:t>
      </w:r>
    </w:p>
    <w:p/>
    <w:p>
      <w:r>
        <w:rPr>
          <w:b/>
        </w:rPr>
        <w:t>EMPLOYER:</w:t>
      </w:r>
    </w:p>
    <w:p>
      <w:r>
        <w:t>Signature: _________________________________ Date: _______________</w:t>
      </w:r>
    </w:p>
    <w:p>
      <w:r>
        <w:t>Printed Name: _____________________________________________  Title: _____________________________________________</w:t>
      </w:r>
    </w:p>
    <w:p/>
    <w:p>
      <w:r>
        <w:rPr>
          <w:b/>
        </w:rPr>
        <w:t>EMPLOYEE:</w:t>
      </w:r>
    </w:p>
    <w:p>
      <w:r>
        <w:t>Signature: _________________________________ Date: _______________</w:t>
      </w:r>
    </w:p>
    <w:p>
      <w:r>
        <w:t>Printed Name: _____________________________________________</w:t>
      </w:r>
    </w:p>
    <w:p/>
    <w:p>
      <w:r>
        <w:rPr>
          <w:i/>
        </w:rPr>
        <w:t>DISCLAIMER: This template is provided for informational purposes only and does not constitute legal advice. New York non-compete law is fact-specific. Consult a licensed New York employment attorney for high-stakes situations.</w:t>
      </w:r>
    </w:p>
    <w:sectPr w:rsidR="00FC693F" w:rsidRPr="0006063C" w:rsidSect="00034616">
      <w:pgSz w:w="12240" w:h="15840"/>
      <w:pgMar w:top="1080" w:right="1080" w:bottom="108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