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SERVICE AGREEMENT</w:t>
      </w:r>
    </w:p>
    <w:p>
      <w:pPr>
        <w:jc w:val="both"/>
      </w:pPr>
      <w:r>
        <w:t>This Service Agreement is entered into on ________________ between:</w:t>
      </w:r>
    </w:p>
    <w:p/>
    <w:p>
      <w:pPr>
        <w:jc w:val="both"/>
      </w:pPr>
      <w:r>
        <w:t>SERVICE PROVIDER: _____________________________________________ at _____________________________________________.</w:t>
      </w:r>
    </w:p>
    <w:p>
      <w:pPr>
        <w:jc w:val="both"/>
      </w:pPr>
      <w:r>
        <w:t>CLIENT: _____________________________________________ at _____________________________________________.</w:t>
      </w:r>
    </w:p>
    <w:p/>
    <w:p>
      <w:r>
        <w:rPr>
          <w:b/>
          <w:sz w:val="24"/>
        </w:rPr>
        <w:t>1. SERVICES</w:t>
      </w:r>
    </w:p>
    <w:p>
      <w:pPr>
        <w:jc w:val="both"/>
      </w:pPr>
      <w:r>
        <w:t>Provider shall provide the following services: _____________________________________________</w:t>
      </w:r>
    </w:p>
    <w:p>
      <w:r>
        <w:rPr>
          <w:b/>
          <w:sz w:val="24"/>
        </w:rPr>
        <w:t>2. DELIVERABLES</w:t>
      </w:r>
    </w:p>
    <w:p>
      <w:pPr>
        <w:jc w:val="both"/>
      </w:pPr>
      <w:r>
        <w:t>Specific deliverables: _____________________________________________</w:t>
      </w:r>
    </w:p>
    <w:p>
      <w:r>
        <w:rPr>
          <w:b/>
          <w:sz w:val="24"/>
        </w:rPr>
        <w:t>3. TIMELINE</w:t>
      </w:r>
    </w:p>
    <w:p>
      <w:pPr>
        <w:jc w:val="both"/>
      </w:pPr>
      <w:r>
        <w:t>Start Date: ________________  Completion Date: ________________</w:t>
      </w:r>
    </w:p>
    <w:p>
      <w:pPr>
        <w:jc w:val="both"/>
      </w:pPr>
      <w:r>
        <w:t>Milestones: _____________________________________________</w:t>
      </w:r>
    </w:p>
    <w:p>
      <w:r>
        <w:rPr>
          <w:b/>
          <w:sz w:val="24"/>
        </w:rPr>
        <w:t>4. COMPENSATION</w:t>
      </w:r>
    </w:p>
    <w:p>
      <w:pPr>
        <w:jc w:val="both"/>
      </w:pPr>
      <w:r>
        <w:t>Total Fee: $___________ ___ Fixed  ___ Hourly @ $___________  ___ Retainer</w:t>
      </w:r>
    </w:p>
    <w:p>
      <w:pPr>
        <w:jc w:val="both"/>
      </w:pPr>
      <w:r>
        <w:t>Payment Schedule: ___% upfront, ___% at milestone, ___% at completion</w:t>
      </w:r>
    </w:p>
    <w:p>
      <w:pPr>
        <w:jc w:val="both"/>
      </w:pPr>
      <w:r>
        <w:t>Payment Terms: Net ____ days</w:t>
      </w:r>
    </w:p>
    <w:p>
      <w:pPr>
        <w:jc w:val="both"/>
      </w:pPr>
      <w:r>
        <w:t>Late Fee: ____% per month on overdue amounts</w:t>
      </w:r>
    </w:p>
    <w:p>
      <w:r>
        <w:rPr>
          <w:b/>
          <w:sz w:val="24"/>
        </w:rPr>
        <w:t>5. EXPENSES</w:t>
      </w:r>
    </w:p>
    <w:p>
      <w:pPr>
        <w:jc w:val="both"/>
      </w:pPr>
      <w:r>
        <w:t>___ Provider covers all  ___ Reimbursable: __________________  (with receipts)</w:t>
      </w:r>
    </w:p>
    <w:p>
      <w:r>
        <w:rPr>
          <w:b/>
          <w:sz w:val="24"/>
        </w:rPr>
        <w:t>6. CHANGE ORDERS</w:t>
      </w:r>
    </w:p>
    <w:p>
      <w:pPr>
        <w:jc w:val="both"/>
      </w:pPr>
      <w:r>
        <w:t>Any scope changes must be submitted in writing and signed by both parties. Pricing adjusts accordingly.</w:t>
      </w:r>
    </w:p>
    <w:p>
      <w:r>
        <w:rPr>
          <w:b/>
          <w:sz w:val="24"/>
        </w:rPr>
        <w:t>7. INTELLECTUAL PROPERTY</w:t>
      </w:r>
    </w:p>
    <w:p>
      <w:pPr>
        <w:jc w:val="both"/>
      </w:pPr>
      <w:r>
        <w:t>Upon full payment, all final deliverables become Client property. Provider retains rights to underlying methods, tools, and pre-existing materials.</w:t>
      </w:r>
    </w:p>
    <w:p>
      <w:r>
        <w:rPr>
          <w:b/>
          <w:sz w:val="24"/>
        </w:rPr>
        <w:t>8. CONFIDENTIALITY</w:t>
      </w:r>
    </w:p>
    <w:p>
      <w:pPr>
        <w:jc w:val="both"/>
      </w:pPr>
      <w:r>
        <w:t>Both parties shall maintain confidentiality of each other's business information.</w:t>
      </w:r>
    </w:p>
    <w:p>
      <w:r>
        <w:rPr>
          <w:b/>
          <w:sz w:val="24"/>
        </w:rPr>
        <w:t>9. WARRANTIES</w:t>
      </w:r>
    </w:p>
    <w:p>
      <w:pPr>
        <w:jc w:val="both"/>
      </w:pPr>
      <w:r>
        <w:t>Provider warrants services will be performed in a professional manner consistent with industry standards.</w:t>
      </w:r>
    </w:p>
    <w:p>
      <w:r>
        <w:rPr>
          <w:b/>
          <w:sz w:val="24"/>
        </w:rPr>
        <w:t>10. LIMITATION OF LIABILITY</w:t>
      </w:r>
    </w:p>
    <w:p>
      <w:pPr>
        <w:jc w:val="both"/>
      </w:pPr>
      <w:r>
        <w:t>Provider's total liability shall not exceed the total fees paid by Client. Neither party liable for indirect or consequential damages.</w:t>
      </w:r>
    </w:p>
    <w:p>
      <w:r>
        <w:rPr>
          <w:b/>
          <w:sz w:val="24"/>
        </w:rPr>
        <w:t>11. INDEMNIFICATION</w:t>
      </w:r>
    </w:p>
    <w:p>
      <w:pPr>
        <w:jc w:val="both"/>
      </w:pPr>
      <w:r>
        <w:t>Each party indemnifies the other from claims arising from their own gross negligence or willful misconduct.</w:t>
      </w:r>
    </w:p>
    <w:p>
      <w:r>
        <w:rPr>
          <w:b/>
          <w:sz w:val="24"/>
        </w:rPr>
        <w:t>12. TERMINATION</w:t>
      </w:r>
    </w:p>
    <w:p>
      <w:pPr>
        <w:jc w:val="both"/>
      </w:pPr>
      <w:r>
        <w:t>Either party may terminate with ____ days written notice. Client pays for work completed through termination date.</w:t>
      </w:r>
    </w:p>
    <w:p>
      <w:r>
        <w:rPr>
          <w:b/>
          <w:sz w:val="24"/>
        </w:rPr>
        <w:t>13. FORCE MAJEURE</w:t>
      </w:r>
    </w:p>
    <w:p>
      <w:pPr>
        <w:jc w:val="both"/>
      </w:pPr>
      <w:r>
        <w:t>Neither party liable for delays caused by events beyond reasonable control (natural disasters, war, pandemics).</w:t>
      </w:r>
    </w:p>
    <w:p>
      <w:r>
        <w:rPr>
          <w:b/>
          <w:sz w:val="24"/>
        </w:rPr>
        <w:t>14. DISPUTE RESOLUTION</w:t>
      </w:r>
    </w:p>
    <w:p>
      <w:pPr>
        <w:jc w:val="both"/>
      </w:pPr>
      <w:r>
        <w:t>Disputes shall first be addressed through good-faith negotiation, then mediation, then arbitration.</w:t>
      </w:r>
    </w:p>
    <w:p>
      <w:r>
        <w:rPr>
          <w:b/>
          <w:sz w:val="24"/>
        </w:rPr>
        <w:t>15.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SERVICE PROVIDER: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CLIENT: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