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ARIZONA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ARIZONA</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Arizona:</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ARIZONA</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Arizona county office:</w:t>
      </w:r>
    </w:p>
    <w:p>
      <w:r>
        <w:t>County Recorder; no state real estate transfer tax.</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Arizona-licensed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