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TEXAS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TEXAS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Texas: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TEXAS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Texas county office:</w:t>
      </w:r>
    </w:p>
    <w:p>
      <w:r>
        <w:t>County Clerk; no statewide transfer tax.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Texas-licensed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